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C7" w:rsidRPr="00CD4EC7" w:rsidRDefault="00CD4EC7" w:rsidP="00CD4EC7">
      <w:pPr>
        <w:jc w:val="center"/>
        <w:rPr>
          <w:rFonts w:ascii="Times New Roman" w:hAnsi="Times New Roman" w:cs="Times New Roman"/>
          <w:color w:val="3B3838" w:themeColor="background2" w:themeShade="40"/>
          <w:sz w:val="24"/>
        </w:rPr>
      </w:pPr>
      <w:r w:rsidRPr="00CD4EC7">
        <w:rPr>
          <w:rFonts w:ascii="Times New Roman" w:hAnsi="Times New Roman" w:cs="Times New Roman"/>
          <w:color w:val="3B3838" w:themeColor="background2" w:themeShade="40"/>
          <w:sz w:val="24"/>
        </w:rPr>
        <w:t>Информация об о</w:t>
      </w:r>
      <w:r w:rsidRPr="00CD4EC7">
        <w:rPr>
          <w:rFonts w:ascii="Times New Roman" w:hAnsi="Times New Roman" w:cs="Times New Roman"/>
          <w:color w:val="3B3838" w:themeColor="background2" w:themeShade="40"/>
          <w:sz w:val="24"/>
        </w:rPr>
        <w:t>беспечени</w:t>
      </w:r>
      <w:r w:rsidRPr="00CD4EC7">
        <w:rPr>
          <w:rFonts w:ascii="Times New Roman" w:hAnsi="Times New Roman" w:cs="Times New Roman"/>
          <w:color w:val="3B3838" w:themeColor="background2" w:themeShade="40"/>
          <w:sz w:val="24"/>
        </w:rPr>
        <w:t>и</w:t>
      </w:r>
      <w:r w:rsidRPr="00CD4EC7">
        <w:rPr>
          <w:rFonts w:ascii="Times New Roman" w:hAnsi="Times New Roman" w:cs="Times New Roman"/>
          <w:color w:val="3B3838" w:themeColor="background2" w:themeShade="40"/>
          <w:sz w:val="24"/>
        </w:rPr>
        <w:t xml:space="preserve"> доступа в здания образовательной организации инвалидов и лиц с ограниченными возможностями здоровья</w:t>
      </w:r>
    </w:p>
    <w:p w:rsidR="00CD4EC7" w:rsidRDefault="00CD4EC7" w:rsidP="00CD4EC7">
      <w:pPr>
        <w:jc w:val="both"/>
        <w:rPr>
          <w:rFonts w:ascii="Times New Roman" w:hAnsi="Times New Roman" w:cs="Times New Roman"/>
          <w:sz w:val="24"/>
        </w:rPr>
      </w:pPr>
    </w:p>
    <w:p w:rsidR="004C4080" w:rsidRPr="00CD4EC7" w:rsidRDefault="00CD4EC7" w:rsidP="00CD4EC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РЖД д</w:t>
      </w:r>
      <w:r w:rsidRPr="00CD4EC7">
        <w:rPr>
          <w:rFonts w:ascii="Times New Roman" w:hAnsi="Times New Roman" w:cs="Times New Roman"/>
          <w:sz w:val="24"/>
        </w:rPr>
        <w:t xml:space="preserve">етский сад № </w:t>
      </w:r>
      <w:r>
        <w:rPr>
          <w:rFonts w:ascii="Times New Roman" w:hAnsi="Times New Roman" w:cs="Times New Roman"/>
          <w:sz w:val="24"/>
        </w:rPr>
        <w:t>37</w:t>
      </w:r>
      <w:r w:rsidRPr="00CD4EC7">
        <w:rPr>
          <w:rFonts w:ascii="Times New Roman" w:hAnsi="Times New Roman" w:cs="Times New Roman"/>
          <w:sz w:val="24"/>
        </w:rPr>
        <w:t xml:space="preserve"> имеет типов</w:t>
      </w:r>
      <w:r>
        <w:rPr>
          <w:rFonts w:ascii="Times New Roman" w:hAnsi="Times New Roman" w:cs="Times New Roman"/>
          <w:sz w:val="24"/>
        </w:rPr>
        <w:t>ое</w:t>
      </w:r>
      <w:r w:rsidRPr="00CD4EC7">
        <w:rPr>
          <w:rFonts w:ascii="Times New Roman" w:hAnsi="Times New Roman" w:cs="Times New Roman"/>
          <w:sz w:val="24"/>
        </w:rPr>
        <w:t xml:space="preserve"> здани</w:t>
      </w:r>
      <w:r>
        <w:rPr>
          <w:rFonts w:ascii="Times New Roman" w:hAnsi="Times New Roman" w:cs="Times New Roman"/>
          <w:sz w:val="24"/>
        </w:rPr>
        <w:t>е</w:t>
      </w:r>
      <w:r w:rsidRPr="00CD4EC7">
        <w:rPr>
          <w:rFonts w:ascii="Times New Roman" w:hAnsi="Times New Roman" w:cs="Times New Roman"/>
          <w:sz w:val="24"/>
        </w:rPr>
        <w:t>. К</w:t>
      </w:r>
      <w:r>
        <w:rPr>
          <w:rFonts w:ascii="Times New Roman" w:hAnsi="Times New Roman" w:cs="Times New Roman"/>
          <w:sz w:val="24"/>
        </w:rPr>
        <w:t>онструктивные особенности здания не предусматривае</w:t>
      </w:r>
      <w:r w:rsidRPr="00CD4EC7">
        <w:rPr>
          <w:rFonts w:ascii="Times New Roman" w:hAnsi="Times New Roman" w:cs="Times New Roman"/>
          <w:sz w:val="24"/>
        </w:rPr>
        <w:t xml:space="preserve">т наличие подъемников и других приспособлений, обеспечивающих доступ инвалидов - колясочников.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На территории имеется асфальтовое покрытие. Здание оснащено системой противопожарной сигнализации </w:t>
      </w:r>
      <w:r>
        <w:rPr>
          <w:rFonts w:ascii="Times New Roman" w:hAnsi="Times New Roman" w:cs="Times New Roman"/>
          <w:sz w:val="24"/>
        </w:rPr>
        <w:t>и</w:t>
      </w:r>
      <w:r w:rsidRPr="00CD4EC7">
        <w:rPr>
          <w:rFonts w:ascii="Times New Roman" w:hAnsi="Times New Roman" w:cs="Times New Roman"/>
          <w:sz w:val="24"/>
        </w:rPr>
        <w:t xml:space="preserve"> видеонаблюдением. При необходимости инвалиду или лицу с ОВЗ будет предоставлено сопровождающее лицо</w:t>
      </w:r>
      <w:r>
        <w:rPr>
          <w:rFonts w:ascii="Times New Roman" w:hAnsi="Times New Roman" w:cs="Times New Roman"/>
          <w:sz w:val="24"/>
        </w:rPr>
        <w:t>, которое проводит его</w:t>
      </w:r>
      <w:r w:rsidRPr="00CD4E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CD4EC7">
        <w:rPr>
          <w:rFonts w:ascii="Times New Roman" w:hAnsi="Times New Roman" w:cs="Times New Roman"/>
          <w:sz w:val="24"/>
        </w:rPr>
        <w:t>групповы</w:t>
      </w:r>
      <w:r>
        <w:rPr>
          <w:rFonts w:ascii="Times New Roman" w:hAnsi="Times New Roman" w:cs="Times New Roman"/>
          <w:sz w:val="24"/>
        </w:rPr>
        <w:t>е помещения. И</w:t>
      </w:r>
      <w:r w:rsidRPr="00CD4EC7">
        <w:rPr>
          <w:rFonts w:ascii="Times New Roman" w:hAnsi="Times New Roman" w:cs="Times New Roman"/>
          <w:sz w:val="24"/>
        </w:rPr>
        <w:t>нвалидам или лицам с ОВЗ обеспечен свобо</w:t>
      </w:r>
      <w:r>
        <w:rPr>
          <w:rFonts w:ascii="Times New Roman" w:hAnsi="Times New Roman" w:cs="Times New Roman"/>
          <w:sz w:val="24"/>
        </w:rPr>
        <w:t>дный доступ к играм и игрушкам. У</w:t>
      </w:r>
      <w:r w:rsidRPr="00CD4EC7">
        <w:rPr>
          <w:rFonts w:ascii="Times New Roman" w:hAnsi="Times New Roman" w:cs="Times New Roman"/>
          <w:sz w:val="24"/>
        </w:rPr>
        <w:t xml:space="preserve">чреждение укомплектовано квалифицированными кадрами, осуществляющими коррекционно-развивающую деятельность: педагог-психолог, инструктор по физической культуре, старшая медицинская сестра, при организации образовательной, игровой деятельности для лиц с ограниченными возможностями здоровья имеется коррекционное оборудование: </w:t>
      </w:r>
      <w:proofErr w:type="spellStart"/>
      <w:r w:rsidRPr="00CD4EC7">
        <w:rPr>
          <w:rFonts w:ascii="Times New Roman" w:hAnsi="Times New Roman" w:cs="Times New Roman"/>
          <w:sz w:val="24"/>
        </w:rPr>
        <w:t>фитболы</w:t>
      </w:r>
      <w:proofErr w:type="spellEnd"/>
      <w:r w:rsidRPr="00CD4EC7">
        <w:rPr>
          <w:rFonts w:ascii="Times New Roman" w:hAnsi="Times New Roman" w:cs="Times New Roman"/>
          <w:sz w:val="24"/>
        </w:rPr>
        <w:t xml:space="preserve"> разного размера, массажные мячи, массажные дорожки, детские трена</w:t>
      </w:r>
      <w:r>
        <w:rPr>
          <w:rFonts w:ascii="Times New Roman" w:hAnsi="Times New Roman" w:cs="Times New Roman"/>
          <w:sz w:val="24"/>
        </w:rPr>
        <w:t>жеры, мягкие спортивные модули. О</w:t>
      </w:r>
      <w:r w:rsidRPr="00CD4EC7">
        <w:rPr>
          <w:rFonts w:ascii="Times New Roman" w:hAnsi="Times New Roman" w:cs="Times New Roman"/>
          <w:sz w:val="24"/>
        </w:rPr>
        <w:t xml:space="preserve">рганизовано взаимодействие со специалистами службы ПМПК, обеспечено </w:t>
      </w:r>
      <w:proofErr w:type="spellStart"/>
      <w:r w:rsidRPr="00CD4EC7">
        <w:rPr>
          <w:rFonts w:ascii="Times New Roman" w:hAnsi="Times New Roman" w:cs="Times New Roman"/>
          <w:sz w:val="24"/>
        </w:rPr>
        <w:t>психолого</w:t>
      </w:r>
      <w:proofErr w:type="spellEnd"/>
      <w:r w:rsidRPr="00CD4EC7">
        <w:rPr>
          <w:rFonts w:ascii="Times New Roman" w:hAnsi="Times New Roman" w:cs="Times New Roman"/>
          <w:sz w:val="24"/>
        </w:rPr>
        <w:t>–педагогическое сопровождение воспитанников</w:t>
      </w:r>
      <w:bookmarkStart w:id="0" w:name="_GoBack"/>
      <w:bookmarkEnd w:id="0"/>
      <w:r w:rsidRPr="00CD4EC7">
        <w:rPr>
          <w:rFonts w:ascii="Times New Roman" w:hAnsi="Times New Roman" w:cs="Times New Roman"/>
          <w:sz w:val="24"/>
        </w:rPr>
        <w:t>.</w:t>
      </w:r>
    </w:p>
    <w:sectPr w:rsidR="004C4080" w:rsidRPr="00CD4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4C"/>
    <w:rsid w:val="004C4080"/>
    <w:rsid w:val="00CD4EC7"/>
    <w:rsid w:val="00E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93B3F-2E0D-402E-9E16-0E43D4B3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sad145</dc:creator>
  <cp:keywords/>
  <dc:description/>
  <cp:lastModifiedBy>sad145</cp:lastModifiedBy>
  <cp:revision>2</cp:revision>
  <dcterms:created xsi:type="dcterms:W3CDTF">2024-10-22T03:32:00Z</dcterms:created>
  <dcterms:modified xsi:type="dcterms:W3CDTF">2024-10-22T03:42:00Z</dcterms:modified>
</cp:coreProperties>
</file>